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B5777B" w:rsidRDefault="0047151E" w:rsidP="00B5777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Лот № </w:t>
      </w:r>
      <w:r w:rsidR="00BF72C7">
        <w:rPr>
          <w:rFonts w:ascii="Times New Roman" w:hAnsi="Times New Roman" w:cs="Times New Roman"/>
          <w:b/>
          <w:sz w:val="36"/>
          <w:szCs w:val="36"/>
        </w:rPr>
        <w:t>20</w:t>
      </w:r>
      <w:r w:rsidRPr="00770398">
        <w:rPr>
          <w:rFonts w:ascii="Times New Roman" w:hAnsi="Times New Roman" w:cs="Times New Roman"/>
          <w:b/>
          <w:sz w:val="36"/>
          <w:szCs w:val="36"/>
        </w:rPr>
        <w:t>/</w:t>
      </w:r>
      <w:r w:rsidR="006379DB">
        <w:rPr>
          <w:rFonts w:ascii="Times New Roman" w:hAnsi="Times New Roman" w:cs="Times New Roman"/>
          <w:b/>
          <w:sz w:val="36"/>
          <w:szCs w:val="36"/>
        </w:rPr>
        <w:t>ЦЛМ</w:t>
      </w:r>
    </w:p>
    <w:p w:rsidR="00054042" w:rsidRDefault="00054042" w:rsidP="00BF72C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20AE">
        <w:rPr>
          <w:rFonts w:ascii="Times New Roman" w:hAnsi="Times New Roman" w:cs="Times New Roman"/>
          <w:b/>
          <w:sz w:val="32"/>
          <w:szCs w:val="32"/>
        </w:rPr>
        <w:t>«</w:t>
      </w:r>
      <w:r w:rsidR="00BF72C7" w:rsidRPr="00BF72C7">
        <w:rPr>
          <w:rFonts w:ascii="Times New Roman" w:hAnsi="Times New Roman" w:cs="Times New Roman"/>
          <w:b/>
          <w:sz w:val="32"/>
          <w:szCs w:val="32"/>
        </w:rPr>
        <w:t>Проведение технического освидетельствования технологических кассет с газовыми баллонами БА 100.20.327/1660, паспортизация технологических кассет</w:t>
      </w:r>
      <w:r w:rsidR="002522F6">
        <w:rPr>
          <w:rFonts w:ascii="Times New Roman" w:hAnsi="Times New Roman" w:cs="Times New Roman"/>
          <w:b/>
          <w:sz w:val="32"/>
          <w:szCs w:val="32"/>
        </w:rPr>
        <w:t>»</w:t>
      </w:r>
    </w:p>
    <w:p w:rsidR="00BF72C7" w:rsidRPr="00787270" w:rsidRDefault="00BF72C7" w:rsidP="00BF72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2A3EB6">
        <w:rPr>
          <w:rFonts w:ascii="Times New Roman" w:hAnsi="Times New Roman" w:cs="Times New Roman"/>
          <w:sz w:val="28"/>
          <w:szCs w:val="28"/>
        </w:rPr>
        <w:t>29</w:t>
      </w:r>
      <w:r w:rsidR="00275482">
        <w:rPr>
          <w:rFonts w:ascii="Times New Roman" w:hAnsi="Times New Roman" w:cs="Times New Roman"/>
          <w:sz w:val="28"/>
          <w:szCs w:val="28"/>
        </w:rPr>
        <w:t>.</w:t>
      </w:r>
      <w:r w:rsidR="00BF72C7">
        <w:rPr>
          <w:rFonts w:ascii="Times New Roman" w:hAnsi="Times New Roman" w:cs="Times New Roman"/>
          <w:sz w:val="28"/>
          <w:szCs w:val="28"/>
        </w:rPr>
        <w:t>06</w:t>
      </w:r>
      <w:r w:rsidR="003D23A4">
        <w:rPr>
          <w:rFonts w:ascii="Times New Roman" w:hAnsi="Times New Roman" w:cs="Times New Roman"/>
          <w:sz w:val="28"/>
          <w:szCs w:val="28"/>
        </w:rPr>
        <w:t>.</w:t>
      </w:r>
      <w:r w:rsidR="006379DB">
        <w:rPr>
          <w:rFonts w:ascii="Times New Roman" w:hAnsi="Times New Roman" w:cs="Times New Roman"/>
          <w:sz w:val="28"/>
          <w:szCs w:val="28"/>
        </w:rPr>
        <w:t>2020</w:t>
      </w:r>
      <w:r w:rsidR="007D7E49">
        <w:rPr>
          <w:rFonts w:ascii="Times New Roman" w:hAnsi="Times New Roman" w:cs="Times New Roman"/>
          <w:sz w:val="28"/>
          <w:szCs w:val="28"/>
        </w:rPr>
        <w:t>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FA5F63">
        <w:rPr>
          <w:rFonts w:ascii="Times New Roman" w:hAnsi="Times New Roman" w:cs="Times New Roman"/>
          <w:sz w:val="28"/>
          <w:szCs w:val="28"/>
        </w:rPr>
        <w:t xml:space="preserve">: с </w:t>
      </w:r>
      <w:r w:rsidR="002A3EB6">
        <w:rPr>
          <w:rFonts w:ascii="Times New Roman" w:hAnsi="Times New Roman" w:cs="Times New Roman"/>
          <w:sz w:val="28"/>
          <w:szCs w:val="28"/>
        </w:rPr>
        <w:t>30</w:t>
      </w:r>
      <w:r w:rsidR="005920AE">
        <w:rPr>
          <w:rFonts w:ascii="Times New Roman" w:hAnsi="Times New Roman" w:cs="Times New Roman"/>
          <w:sz w:val="28"/>
          <w:szCs w:val="28"/>
        </w:rPr>
        <w:t>.</w:t>
      </w:r>
      <w:r w:rsidR="00BF72C7">
        <w:rPr>
          <w:rFonts w:ascii="Times New Roman" w:hAnsi="Times New Roman" w:cs="Times New Roman"/>
          <w:sz w:val="28"/>
          <w:szCs w:val="28"/>
        </w:rPr>
        <w:t>06</w:t>
      </w:r>
      <w:r w:rsidR="005920AE">
        <w:rPr>
          <w:rFonts w:ascii="Times New Roman" w:hAnsi="Times New Roman" w:cs="Times New Roman"/>
          <w:sz w:val="28"/>
          <w:szCs w:val="28"/>
        </w:rPr>
        <w:t>.20</w:t>
      </w:r>
      <w:r w:rsidR="00A300DE">
        <w:rPr>
          <w:rFonts w:ascii="Times New Roman" w:hAnsi="Times New Roman" w:cs="Times New Roman"/>
          <w:sz w:val="28"/>
          <w:szCs w:val="28"/>
        </w:rPr>
        <w:t>20</w:t>
      </w:r>
      <w:r w:rsidR="005920AE">
        <w:rPr>
          <w:rFonts w:ascii="Times New Roman" w:hAnsi="Times New Roman" w:cs="Times New Roman"/>
          <w:sz w:val="28"/>
          <w:szCs w:val="28"/>
        </w:rPr>
        <w:t xml:space="preserve">г. </w:t>
      </w:r>
      <w:r w:rsidR="00FA5F63">
        <w:rPr>
          <w:rFonts w:ascii="Times New Roman" w:hAnsi="Times New Roman" w:cs="Times New Roman"/>
          <w:sz w:val="28"/>
          <w:szCs w:val="28"/>
        </w:rPr>
        <w:t xml:space="preserve">по </w:t>
      </w:r>
      <w:r w:rsidR="00BF72C7">
        <w:rPr>
          <w:rFonts w:ascii="Times New Roman" w:hAnsi="Times New Roman" w:cs="Times New Roman"/>
          <w:sz w:val="28"/>
          <w:szCs w:val="28"/>
        </w:rPr>
        <w:t>01.09</w:t>
      </w:r>
      <w:r w:rsidR="007D7E49">
        <w:rPr>
          <w:rFonts w:ascii="Times New Roman" w:hAnsi="Times New Roman" w:cs="Times New Roman"/>
          <w:sz w:val="28"/>
          <w:szCs w:val="28"/>
        </w:rPr>
        <w:t>.</w:t>
      </w:r>
      <w:r w:rsidR="002E58A0">
        <w:rPr>
          <w:rFonts w:ascii="Times New Roman" w:hAnsi="Times New Roman" w:cs="Times New Roman"/>
          <w:sz w:val="28"/>
          <w:szCs w:val="28"/>
        </w:rPr>
        <w:t>2020г.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 предложения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054042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C453C">
        <w:rPr>
          <w:rFonts w:ascii="Times New Roman" w:hAnsi="Times New Roman" w:cs="Times New Roman"/>
          <w:sz w:val="28"/>
          <w:szCs w:val="28"/>
        </w:rPr>
        <w:t xml:space="preserve">, </w:t>
      </w:r>
      <w:r w:rsidR="009C453C" w:rsidRPr="00787270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C453C" w:rsidRPr="0078727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C453C" w:rsidRPr="00787270">
        <w:rPr>
          <w:rFonts w:ascii="Times New Roman" w:hAnsi="Times New Roman" w:cs="Times New Roman"/>
          <w:sz w:val="28"/>
          <w:szCs w:val="28"/>
        </w:rPr>
        <w:t>:</w:t>
      </w:r>
      <w:r w:rsidR="009C453C" w:rsidRPr="007D7E49">
        <w:t xml:space="preserve"> </w:t>
      </w:r>
      <w:r w:rsidR="009C453C" w:rsidRPr="009C453C">
        <w:rPr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26-86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</w:t>
      </w:r>
      <w:r w:rsidR="007D7E4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 ПАО «НЕФАЗ» просим обращаться по телефону круглосуточной «горячей линии» 8(</w:t>
      </w:r>
      <w:r w:rsidR="00366DD4">
        <w:rPr>
          <w:rFonts w:ascii="Times New Roman" w:hAnsi="Times New Roman" w:cs="Times New Roman"/>
          <w:sz w:val="28"/>
          <w:szCs w:val="28"/>
        </w:rPr>
        <w:t>8552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66DD4">
        <w:rPr>
          <w:rFonts w:ascii="Times New Roman" w:hAnsi="Times New Roman" w:cs="Times New Roman"/>
          <w:sz w:val="28"/>
          <w:szCs w:val="28"/>
        </w:rPr>
        <w:t>371837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453C" w:rsidP="00E573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054042"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042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2F6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3EB6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8A0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6DD4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5C34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320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3AA2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0AE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C0A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9DB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42F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678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74B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5A6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398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53C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0DE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334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2C7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3AD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579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ED0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5F63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213C"/>
  <w15:docId w15:val="{26FC0520-9C20-41A4-AE19-7C589756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20</cp:revision>
  <cp:lastPrinted>2020-01-14T04:17:00Z</cp:lastPrinted>
  <dcterms:created xsi:type="dcterms:W3CDTF">2018-04-11T07:23:00Z</dcterms:created>
  <dcterms:modified xsi:type="dcterms:W3CDTF">2020-06-15T10:15:00Z</dcterms:modified>
</cp:coreProperties>
</file>